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（様式１）</w:t>
      </w:r>
      <w:bookmarkStart w:id="0" w:name="_GoBack"/>
      <w:bookmarkEnd w:id="0"/>
    </w:p>
    <w:p>
      <w:pPr>
        <w:pStyle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企画提案参加表明書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申請者　所在地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名　称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代表者職・氏名　　　　　　　　　　　　　　㊞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いなべ市都市計画マスタープラン改定業務公募型プロポーザル審査への参加を希望します。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なお、地方自治法施行令（昭和２２年政令第１６号）第１６７条の４の規定に該当しない者であることを誓約します。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【連絡先】</w:t>
      </w:r>
    </w:p>
    <w:tbl>
      <w:tblPr>
        <w:tblStyle w:val="11"/>
        <w:tblW w:w="934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6510"/>
      </w:tblGrid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　所属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　氏名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TEL</w:t>
            </w: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sectPr>
      <w:footerReference r:id="rId5" w:type="even"/>
      <w:pgSz w:w="11906" w:h="16838"/>
      <w:pgMar w:top="1134" w:right="1134" w:bottom="1134" w:left="1134" w:header="737" w:footer="737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新ゴ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 Heavy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HG丸ｺﾞｼｯｸM-PRO" w:hAnsi="HG丸ｺﾞｼｯｸM-PRO" w:eastAsia="HG丸ｺﾞｼｯｸM-PRO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HG丸ｺﾞｼｯｸM-PRO" w:hAnsi="HG丸ｺﾞｼｯｸM-PRO" w:eastAsia="HG丸ｺﾞｼｯｸM-PRO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HG丸ｺﾞｼｯｸM-PRO" w:hAnsi="HG丸ｺﾞｼｯｸM-PRO" w:eastAsia="HG丸ｺﾞｼｯｸM-PRO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HG丸ｺﾞｼｯｸM-PRO" w:hAnsi="HG丸ｺﾞｼｯｸM-PRO" w:eastAsia="HG丸ｺﾞｼｯｸM-PRO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307</TotalTime>
  <Pages>1</Pages>
  <Words>3</Words>
  <Characters>165</Characters>
  <Application>JUST Note</Application>
  <Lines>28</Lines>
  <Paragraphs>15</Paragraphs>
  <CharactersWithSpaces>245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24000</dc:creator>
  <cp:lastModifiedBy>八田 智広</cp:lastModifiedBy>
  <cp:lastPrinted>2026-04-13T05:06:22Z</cp:lastPrinted>
  <dcterms:created xsi:type="dcterms:W3CDTF">2014-04-04T13:30:00Z</dcterms:created>
  <dcterms:modified xsi:type="dcterms:W3CDTF">2026-04-11T01:55:48Z</dcterms:modified>
  <cp:revision>26</cp:revision>
</cp:coreProperties>
</file>