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42" w:rsidRPr="00423251" w:rsidRDefault="00E64D42" w:rsidP="00E64D42">
      <w:pPr>
        <w:jc w:val="left"/>
        <w:rPr>
          <w:rFonts w:ascii="BIZ UDP新ゴ" w:eastAsia="BIZ UDP新ゴ" w:hAnsi="BIZ UDP新ゴ"/>
          <w:szCs w:val="21"/>
        </w:rPr>
      </w:pPr>
      <w:r w:rsidRPr="00423251">
        <w:rPr>
          <w:rFonts w:ascii="BIZ UDP新ゴ" w:eastAsia="BIZ UDP新ゴ" w:hAnsi="BIZ UDP新ゴ" w:hint="eastAsia"/>
          <w:szCs w:val="21"/>
        </w:rPr>
        <w:t>様式８</w:t>
      </w:r>
    </w:p>
    <w:p w:rsidR="00E64D42" w:rsidRPr="00423251" w:rsidRDefault="00E64D42" w:rsidP="00E64D42">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E64D42" w:rsidRPr="00423251" w:rsidRDefault="00E64D42" w:rsidP="00E64D42">
      <w:pPr>
        <w:jc w:val="right"/>
        <w:rPr>
          <w:rFonts w:ascii="BIZ UDP新ゴ" w:eastAsia="BIZ UDP新ゴ" w:hAnsi="BIZ UDP新ゴ"/>
          <w:szCs w:val="21"/>
        </w:rPr>
      </w:pPr>
    </w:p>
    <w:p w:rsidR="00E64D42" w:rsidRPr="00423251" w:rsidRDefault="00E64D42" w:rsidP="00E64D42">
      <w:pPr>
        <w:jc w:val="center"/>
        <w:rPr>
          <w:rFonts w:ascii="BIZ UDP新ゴ" w:eastAsia="BIZ UDP新ゴ" w:hAnsi="BIZ UDP新ゴ"/>
          <w:sz w:val="24"/>
          <w:szCs w:val="24"/>
        </w:rPr>
      </w:pPr>
      <w:r w:rsidRPr="00423251">
        <w:rPr>
          <w:rFonts w:ascii="BIZ UDP新ゴ" w:eastAsia="BIZ UDP新ゴ" w:hAnsi="BIZ UDP新ゴ" w:hint="eastAsia"/>
          <w:sz w:val="24"/>
          <w:szCs w:val="24"/>
        </w:rPr>
        <w:t>財 産 無 償 譲 渡 申 出 書</w:t>
      </w:r>
    </w:p>
    <w:p w:rsidR="00E64D42" w:rsidRPr="00423251" w:rsidRDefault="00E64D42" w:rsidP="00E64D42">
      <w:pPr>
        <w:rPr>
          <w:rFonts w:ascii="BIZ UDP新ゴ" w:eastAsia="BIZ UDP新ゴ" w:hAnsi="BIZ UDP新ゴ"/>
          <w:szCs w:val="21"/>
        </w:rPr>
      </w:pP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いなべ市長　宛（下水道課取扱い）</w:t>
      </w:r>
    </w:p>
    <w:p w:rsidR="00E64D42" w:rsidRPr="00423251" w:rsidRDefault="00E64D42" w:rsidP="00E64D42">
      <w:pPr>
        <w:rPr>
          <w:rFonts w:ascii="BIZ UDP新ゴ" w:eastAsia="BIZ UDP新ゴ" w:hAnsi="BIZ UDP新ゴ"/>
          <w:szCs w:val="21"/>
        </w:rPr>
      </w:pP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氏名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E64D42" w:rsidRPr="00423251" w:rsidRDefault="00E64D42" w:rsidP="00E64D42">
      <w:pPr>
        <w:rPr>
          <w:rFonts w:ascii="BIZ UDP新ゴ" w:eastAsia="BIZ UDP新ゴ" w:hAnsi="BIZ UDP新ゴ"/>
          <w:szCs w:val="21"/>
        </w:rPr>
      </w:pP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下記の施設について、無償譲渡（施設移管）したいので、受領願います。</w:t>
      </w: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なお、提出に当り、裏面のとおり確約します。</w:t>
      </w: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 xml:space="preserve">　　　　　　　　　　　　　　　　　　　　　記</w:t>
      </w:r>
    </w:p>
    <w:p w:rsidR="00E64D42" w:rsidRPr="00423251" w:rsidRDefault="00E64D42" w:rsidP="00E64D42">
      <w:pPr>
        <w:rPr>
          <w:rFonts w:ascii="BIZ UDP新ゴ" w:eastAsia="BIZ UDP新ゴ" w:hAnsi="BIZ UDP新ゴ"/>
          <w:szCs w:val="21"/>
        </w:rPr>
      </w:pP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１　施設所在地　　いなべ市</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町</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地内</w:t>
      </w:r>
    </w:p>
    <w:p w:rsidR="00E64D42" w:rsidRPr="00423251" w:rsidRDefault="00E64D42" w:rsidP="00E64D42">
      <w:pPr>
        <w:rPr>
          <w:rFonts w:ascii="BIZ UDP新ゴ" w:eastAsia="BIZ UDP新ゴ" w:hAnsi="BIZ UDP新ゴ"/>
          <w:szCs w:val="21"/>
          <w:u w:val="single"/>
        </w:rPr>
      </w:pP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２　譲渡する施設の内容</w:t>
      </w:r>
    </w:p>
    <w:tbl>
      <w:tblPr>
        <w:tblStyle w:val="a3"/>
        <w:tblW w:w="0" w:type="auto"/>
        <w:tblLook w:val="04A0" w:firstRow="1" w:lastRow="0" w:firstColumn="1" w:lastColumn="0" w:noHBand="0" w:noVBand="1"/>
      </w:tblPr>
      <w:tblGrid>
        <w:gridCol w:w="1838"/>
        <w:gridCol w:w="3119"/>
        <w:gridCol w:w="1275"/>
        <w:gridCol w:w="1276"/>
        <w:gridCol w:w="2120"/>
      </w:tblGrid>
      <w:tr w:rsidR="00E64D42" w:rsidRPr="00423251" w:rsidTr="007D5EED">
        <w:tc>
          <w:tcPr>
            <w:tcW w:w="1838" w:type="dxa"/>
          </w:tcPr>
          <w:p w:rsidR="00E64D42" w:rsidRPr="00423251" w:rsidRDefault="00E64D42" w:rsidP="007D5EED">
            <w:pPr>
              <w:jc w:val="center"/>
              <w:rPr>
                <w:rFonts w:ascii="BIZ UDP新ゴ" w:eastAsia="BIZ UDP新ゴ" w:hAnsi="BIZ UDP新ゴ"/>
                <w:sz w:val="16"/>
                <w:szCs w:val="16"/>
              </w:rPr>
            </w:pPr>
            <w:r w:rsidRPr="00423251">
              <w:rPr>
                <w:rFonts w:ascii="BIZ UDP新ゴ" w:eastAsia="BIZ UDP新ゴ" w:hAnsi="BIZ UDP新ゴ" w:hint="eastAsia"/>
                <w:sz w:val="16"/>
                <w:szCs w:val="16"/>
              </w:rPr>
              <w:t>種　　別</w:t>
            </w:r>
          </w:p>
        </w:tc>
        <w:tc>
          <w:tcPr>
            <w:tcW w:w="3119" w:type="dxa"/>
          </w:tcPr>
          <w:p w:rsidR="00E64D42" w:rsidRPr="00423251" w:rsidRDefault="00E64D42" w:rsidP="007D5EED">
            <w:pPr>
              <w:jc w:val="center"/>
              <w:rPr>
                <w:rFonts w:ascii="BIZ UDP新ゴ" w:eastAsia="BIZ UDP新ゴ" w:hAnsi="BIZ UDP新ゴ"/>
                <w:sz w:val="16"/>
                <w:szCs w:val="16"/>
              </w:rPr>
            </w:pPr>
            <w:r w:rsidRPr="00423251">
              <w:rPr>
                <w:rFonts w:ascii="BIZ UDP新ゴ" w:eastAsia="BIZ UDP新ゴ" w:hAnsi="BIZ UDP新ゴ" w:hint="eastAsia"/>
                <w:sz w:val="16"/>
                <w:szCs w:val="16"/>
              </w:rPr>
              <w:t>規　　格</w:t>
            </w:r>
          </w:p>
        </w:tc>
        <w:tc>
          <w:tcPr>
            <w:tcW w:w="1275" w:type="dxa"/>
          </w:tcPr>
          <w:p w:rsidR="00E64D42" w:rsidRPr="00423251" w:rsidRDefault="00E64D42" w:rsidP="007D5EED">
            <w:pPr>
              <w:jc w:val="center"/>
              <w:rPr>
                <w:rFonts w:ascii="BIZ UDP新ゴ" w:eastAsia="BIZ UDP新ゴ" w:hAnsi="BIZ UDP新ゴ"/>
                <w:sz w:val="16"/>
                <w:szCs w:val="16"/>
              </w:rPr>
            </w:pPr>
            <w:r w:rsidRPr="00423251">
              <w:rPr>
                <w:rFonts w:ascii="BIZ UDP新ゴ" w:eastAsia="BIZ UDP新ゴ" w:hAnsi="BIZ UDP新ゴ" w:hint="eastAsia"/>
                <w:sz w:val="16"/>
                <w:szCs w:val="16"/>
              </w:rPr>
              <w:t>数　　量</w:t>
            </w:r>
          </w:p>
        </w:tc>
        <w:tc>
          <w:tcPr>
            <w:tcW w:w="1276" w:type="dxa"/>
          </w:tcPr>
          <w:p w:rsidR="00E64D42" w:rsidRPr="00423251" w:rsidRDefault="00E64D42" w:rsidP="007D5EED">
            <w:pPr>
              <w:jc w:val="center"/>
              <w:rPr>
                <w:rFonts w:ascii="BIZ UDP新ゴ" w:eastAsia="BIZ UDP新ゴ" w:hAnsi="BIZ UDP新ゴ"/>
                <w:sz w:val="16"/>
                <w:szCs w:val="16"/>
              </w:rPr>
            </w:pPr>
            <w:r w:rsidRPr="00423251">
              <w:rPr>
                <w:rFonts w:ascii="BIZ UDP新ゴ" w:eastAsia="BIZ UDP新ゴ" w:hAnsi="BIZ UDP新ゴ" w:hint="eastAsia"/>
                <w:sz w:val="16"/>
                <w:szCs w:val="16"/>
              </w:rPr>
              <w:t>単　　位</w:t>
            </w:r>
          </w:p>
        </w:tc>
        <w:tc>
          <w:tcPr>
            <w:tcW w:w="2120" w:type="dxa"/>
          </w:tcPr>
          <w:p w:rsidR="00E64D42" w:rsidRPr="00423251" w:rsidRDefault="00E64D42" w:rsidP="007D5EED">
            <w:pPr>
              <w:jc w:val="center"/>
              <w:rPr>
                <w:rFonts w:ascii="BIZ UDP新ゴ" w:eastAsia="BIZ UDP新ゴ" w:hAnsi="BIZ UDP新ゴ"/>
                <w:sz w:val="16"/>
                <w:szCs w:val="16"/>
              </w:rPr>
            </w:pPr>
            <w:r w:rsidRPr="00423251">
              <w:rPr>
                <w:rFonts w:ascii="BIZ UDP新ゴ" w:eastAsia="BIZ UDP新ゴ" w:hAnsi="BIZ UDP新ゴ" w:hint="eastAsia"/>
                <w:sz w:val="16"/>
                <w:szCs w:val="16"/>
              </w:rPr>
              <w:t>備　　考</w:t>
            </w:r>
          </w:p>
        </w:tc>
      </w:tr>
      <w:tr w:rsidR="00E64D42" w:rsidRPr="00423251" w:rsidTr="007D5EED">
        <w:tc>
          <w:tcPr>
            <w:tcW w:w="1838"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管渠</w:t>
            </w:r>
          </w:p>
        </w:tc>
        <w:tc>
          <w:tcPr>
            <w:tcW w:w="3119"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口径φ　　　㎜　　管種　VU</w:t>
            </w:r>
          </w:p>
          <w:p w:rsidR="00E64D42" w:rsidRPr="00423251" w:rsidRDefault="00E64D42" w:rsidP="007D5EED">
            <w:pPr>
              <w:rPr>
                <w:rFonts w:ascii="BIZ UDP新ゴ" w:eastAsia="BIZ UDP新ゴ" w:hAnsi="BIZ UDP新ゴ"/>
                <w:sz w:val="16"/>
                <w:szCs w:val="16"/>
              </w:rPr>
            </w:pPr>
          </w:p>
        </w:tc>
        <w:tc>
          <w:tcPr>
            <w:tcW w:w="1275" w:type="dxa"/>
          </w:tcPr>
          <w:p w:rsidR="00E64D42" w:rsidRPr="00423251" w:rsidRDefault="00E64D42" w:rsidP="007D5EED">
            <w:pPr>
              <w:rPr>
                <w:rFonts w:ascii="BIZ UDP新ゴ" w:eastAsia="BIZ UDP新ゴ" w:hAnsi="BIZ UDP新ゴ"/>
                <w:sz w:val="16"/>
                <w:szCs w:val="16"/>
              </w:rPr>
            </w:pPr>
          </w:p>
        </w:tc>
        <w:tc>
          <w:tcPr>
            <w:tcW w:w="1276" w:type="dxa"/>
          </w:tcPr>
          <w:p w:rsidR="00E64D42" w:rsidRPr="00423251" w:rsidRDefault="00E64D42" w:rsidP="007D5EED">
            <w:pPr>
              <w:jc w:val="right"/>
              <w:rPr>
                <w:rFonts w:ascii="BIZ UDP新ゴ" w:eastAsia="BIZ UDP新ゴ" w:hAnsi="BIZ UDP新ゴ"/>
                <w:sz w:val="16"/>
                <w:szCs w:val="16"/>
              </w:rPr>
            </w:pPr>
            <w:r w:rsidRPr="00423251">
              <w:rPr>
                <w:rFonts w:ascii="BIZ UDP新ゴ" w:eastAsia="BIZ UDP新ゴ" w:hAnsi="BIZ UDP新ゴ" w:hint="eastAsia"/>
                <w:sz w:val="16"/>
                <w:szCs w:val="16"/>
              </w:rPr>
              <w:t>ｍ</w:t>
            </w:r>
          </w:p>
        </w:tc>
        <w:tc>
          <w:tcPr>
            <w:tcW w:w="2120" w:type="dxa"/>
          </w:tcPr>
          <w:p w:rsidR="00E64D42" w:rsidRPr="00423251" w:rsidRDefault="00E64D42" w:rsidP="007D5EED">
            <w:pPr>
              <w:rPr>
                <w:rFonts w:ascii="BIZ UDP新ゴ" w:eastAsia="BIZ UDP新ゴ" w:hAnsi="BIZ UDP新ゴ"/>
                <w:sz w:val="16"/>
                <w:szCs w:val="16"/>
              </w:rPr>
            </w:pPr>
          </w:p>
        </w:tc>
      </w:tr>
      <w:tr w:rsidR="00E64D42" w:rsidRPr="00423251" w:rsidTr="007D5EED">
        <w:tc>
          <w:tcPr>
            <w:tcW w:w="1838"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人孔</w:t>
            </w:r>
          </w:p>
          <w:p w:rsidR="00E64D42" w:rsidRPr="00423251" w:rsidRDefault="00E64D42" w:rsidP="007D5EED">
            <w:pPr>
              <w:rPr>
                <w:rFonts w:ascii="BIZ UDP新ゴ" w:eastAsia="BIZ UDP新ゴ" w:hAnsi="BIZ UDP新ゴ"/>
                <w:sz w:val="16"/>
                <w:szCs w:val="16"/>
              </w:rPr>
            </w:pPr>
          </w:p>
        </w:tc>
        <w:tc>
          <w:tcPr>
            <w:tcW w:w="3119"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 xml:space="preserve">　　０　号</w:t>
            </w:r>
          </w:p>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 xml:space="preserve">　　１　号</w:t>
            </w:r>
          </w:p>
          <w:p w:rsidR="00E64D42" w:rsidRPr="00423251" w:rsidRDefault="00E64D42" w:rsidP="007D5EED">
            <w:pPr>
              <w:ind w:firstLineChars="200" w:firstLine="320"/>
              <w:rPr>
                <w:rFonts w:ascii="BIZ UDP新ゴ" w:eastAsia="BIZ UDP新ゴ" w:hAnsi="BIZ UDP新ゴ"/>
                <w:sz w:val="16"/>
                <w:szCs w:val="16"/>
              </w:rPr>
            </w:pPr>
          </w:p>
        </w:tc>
        <w:tc>
          <w:tcPr>
            <w:tcW w:w="1275"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tc>
        <w:tc>
          <w:tcPr>
            <w:tcW w:w="1276" w:type="dxa"/>
          </w:tcPr>
          <w:p w:rsidR="00E64D42" w:rsidRPr="00423251" w:rsidRDefault="00E64D42" w:rsidP="007D5EED">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E64D42" w:rsidRPr="00423251" w:rsidRDefault="00E64D42" w:rsidP="007D5EED">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E64D42" w:rsidRPr="00423251" w:rsidRDefault="00E64D42" w:rsidP="007D5EED">
            <w:pPr>
              <w:jc w:val="right"/>
              <w:rPr>
                <w:rFonts w:ascii="BIZ UDP新ゴ" w:eastAsia="BIZ UDP新ゴ" w:hAnsi="BIZ UDP新ゴ"/>
                <w:sz w:val="16"/>
                <w:szCs w:val="16"/>
              </w:rPr>
            </w:pPr>
          </w:p>
        </w:tc>
        <w:tc>
          <w:tcPr>
            <w:tcW w:w="2120" w:type="dxa"/>
          </w:tcPr>
          <w:p w:rsidR="00E64D42" w:rsidRPr="00423251" w:rsidRDefault="00E64D42" w:rsidP="007D5EED">
            <w:pPr>
              <w:rPr>
                <w:rFonts w:ascii="BIZ UDP新ゴ" w:eastAsia="BIZ UDP新ゴ" w:hAnsi="BIZ UDP新ゴ"/>
                <w:sz w:val="16"/>
                <w:szCs w:val="16"/>
              </w:rPr>
            </w:pPr>
          </w:p>
        </w:tc>
      </w:tr>
      <w:tr w:rsidR="00E64D42" w:rsidRPr="00423251" w:rsidTr="007D5EED">
        <w:tc>
          <w:tcPr>
            <w:tcW w:w="1838"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公共ます（取付管含む）</w:t>
            </w:r>
          </w:p>
        </w:tc>
        <w:tc>
          <w:tcPr>
            <w:tcW w:w="3119"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口径φ 200</w:t>
            </w:r>
            <w:r w:rsidRPr="00423251">
              <w:rPr>
                <w:rFonts w:ascii="BIZ UDP新ゴ" w:eastAsia="BIZ UDP新ゴ" w:hAnsi="BIZ UDP新ゴ"/>
                <w:sz w:val="16"/>
                <w:szCs w:val="16"/>
              </w:rPr>
              <w:t xml:space="preserve"> </w:t>
            </w:r>
            <w:r w:rsidRPr="00423251">
              <w:rPr>
                <w:rFonts w:ascii="BIZ UDP新ゴ" w:eastAsia="BIZ UDP新ゴ" w:hAnsi="BIZ UDP新ゴ" w:hint="eastAsia"/>
                <w:sz w:val="16"/>
                <w:szCs w:val="16"/>
              </w:rPr>
              <w:t>㎜</w:t>
            </w:r>
          </w:p>
        </w:tc>
        <w:tc>
          <w:tcPr>
            <w:tcW w:w="1275" w:type="dxa"/>
          </w:tcPr>
          <w:p w:rsidR="00E64D42" w:rsidRPr="00423251" w:rsidRDefault="00E64D42" w:rsidP="007D5EED">
            <w:pPr>
              <w:rPr>
                <w:rFonts w:ascii="BIZ UDP新ゴ" w:eastAsia="BIZ UDP新ゴ" w:hAnsi="BIZ UDP新ゴ"/>
                <w:sz w:val="16"/>
                <w:szCs w:val="16"/>
              </w:rPr>
            </w:pPr>
          </w:p>
        </w:tc>
        <w:tc>
          <w:tcPr>
            <w:tcW w:w="1276" w:type="dxa"/>
          </w:tcPr>
          <w:p w:rsidR="00E64D42" w:rsidRPr="00423251" w:rsidRDefault="00E64D42" w:rsidP="007D5EED">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E64D42" w:rsidRPr="00423251" w:rsidRDefault="00E64D42" w:rsidP="007D5EED">
            <w:pPr>
              <w:rPr>
                <w:rFonts w:ascii="BIZ UDP新ゴ" w:eastAsia="BIZ UDP新ゴ" w:hAnsi="BIZ UDP新ゴ"/>
                <w:sz w:val="16"/>
                <w:szCs w:val="16"/>
              </w:rPr>
            </w:pPr>
          </w:p>
        </w:tc>
      </w:tr>
      <w:tr w:rsidR="00E64D42" w:rsidRPr="00423251" w:rsidTr="007D5EED">
        <w:tc>
          <w:tcPr>
            <w:tcW w:w="1838"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マンホールポンプ</w:t>
            </w:r>
          </w:p>
        </w:tc>
        <w:tc>
          <w:tcPr>
            <w:tcW w:w="3119"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出力　　　　kw、揚程　　　　ｍ</w:t>
            </w:r>
          </w:p>
        </w:tc>
        <w:tc>
          <w:tcPr>
            <w:tcW w:w="1275" w:type="dxa"/>
          </w:tcPr>
          <w:p w:rsidR="00E64D42" w:rsidRPr="00423251" w:rsidRDefault="00E64D42" w:rsidP="007D5EED">
            <w:pPr>
              <w:rPr>
                <w:rFonts w:ascii="BIZ UDP新ゴ" w:eastAsia="BIZ UDP新ゴ" w:hAnsi="BIZ UDP新ゴ"/>
                <w:sz w:val="16"/>
                <w:szCs w:val="16"/>
              </w:rPr>
            </w:pPr>
          </w:p>
        </w:tc>
        <w:tc>
          <w:tcPr>
            <w:tcW w:w="1276" w:type="dxa"/>
          </w:tcPr>
          <w:p w:rsidR="00E64D42" w:rsidRPr="00423251" w:rsidRDefault="00E64D42" w:rsidP="007D5EED">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E64D42" w:rsidRPr="00423251" w:rsidRDefault="00E64D42" w:rsidP="007D5EED">
            <w:pPr>
              <w:rPr>
                <w:rFonts w:ascii="BIZ UDP新ゴ" w:eastAsia="BIZ UDP新ゴ" w:hAnsi="BIZ UDP新ゴ"/>
                <w:sz w:val="16"/>
                <w:szCs w:val="16"/>
              </w:rPr>
            </w:pPr>
            <w:r w:rsidRPr="00423251">
              <w:rPr>
                <w:rFonts w:ascii="BIZ UDP新ゴ" w:eastAsia="BIZ UDP新ゴ" w:hAnsi="BIZ UDP新ゴ" w:hint="eastAsia"/>
                <w:sz w:val="16"/>
                <w:szCs w:val="16"/>
              </w:rPr>
              <w:t>電話番号</w:t>
            </w:r>
          </w:p>
        </w:tc>
      </w:tr>
    </w:tbl>
    <w:p w:rsidR="00E64D42" w:rsidRPr="00423251" w:rsidRDefault="00E64D42" w:rsidP="00E64D42">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※管種の規格には、口径、管種を記入してください。複数あるときは、口径、管種別に数量を記入してください。</w:t>
      </w:r>
    </w:p>
    <w:p w:rsidR="00E64D42" w:rsidRPr="00423251" w:rsidRDefault="00E64D42" w:rsidP="00E64D42">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※人孔（マンホール）は、口径（号）別に記入してください。</w:t>
      </w:r>
    </w:p>
    <w:p w:rsidR="00E64D42" w:rsidRPr="00423251" w:rsidRDefault="00E64D42" w:rsidP="00E64D42">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※ポンプ施設を移管するときには、ポンプ以外の制御盤、電線、圧送管等すべてを含みます。</w:t>
      </w:r>
    </w:p>
    <w:p w:rsidR="00E64D42" w:rsidRPr="00423251" w:rsidRDefault="00E64D42" w:rsidP="00E64D42">
      <w:pPr>
        <w:rPr>
          <w:rFonts w:ascii="BIZ UDP新ゴ" w:eastAsia="BIZ UDP新ゴ" w:hAnsi="BIZ UDP新ゴ"/>
          <w:szCs w:val="21"/>
        </w:rPr>
      </w:pPr>
      <w:r w:rsidRPr="00423251">
        <w:rPr>
          <w:rFonts w:ascii="BIZ UDP新ゴ" w:eastAsia="BIZ UDP新ゴ" w:hAnsi="BIZ UDP新ゴ" w:hint="eastAsia"/>
          <w:szCs w:val="21"/>
        </w:rPr>
        <w:t>３　添付資料</w:t>
      </w:r>
    </w:p>
    <w:p w:rsidR="00E64D42" w:rsidRPr="00423251" w:rsidRDefault="00E64D42" w:rsidP="00E64D42">
      <w:pPr>
        <w:pStyle w:val="a4"/>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完成図書（位置図、平面図、縦断図、取付管の側面図、人孔の組合せが分かる書類）</w:t>
      </w:r>
    </w:p>
    <w:p w:rsidR="00E64D42" w:rsidRPr="00423251" w:rsidRDefault="00E64D42" w:rsidP="00E64D42">
      <w:pPr>
        <w:pStyle w:val="a4"/>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現況写真</w:t>
      </w:r>
    </w:p>
    <w:p w:rsidR="00E64D42" w:rsidRPr="00423251" w:rsidRDefault="00E64D42" w:rsidP="00E64D42">
      <w:pPr>
        <w:pStyle w:val="a4"/>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ポンプ施設関係書類（電気系統図、ポンプの能力等を証明する書類、取扱説明書）</w:t>
      </w:r>
    </w:p>
    <w:p w:rsidR="00E64D42" w:rsidRPr="00423251" w:rsidRDefault="00E64D42" w:rsidP="00E64D42">
      <w:pPr>
        <w:pStyle w:val="a4"/>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確約書（裏面を記入してください）</w:t>
      </w:r>
    </w:p>
    <w:p w:rsidR="00E64D42" w:rsidRPr="00423251" w:rsidRDefault="00E64D42" w:rsidP="00E64D42">
      <w:pPr>
        <w:pStyle w:val="a4"/>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この工事（下水道工事のみ）の金額（概算）が分かるもの（見積書写し等任意様式）</w:t>
      </w:r>
    </w:p>
    <w:p w:rsidR="00305AA4" w:rsidRDefault="00E64D42" w:rsidP="00E64D42">
      <w:pPr>
        <w:rPr>
          <w:rFonts w:ascii="BIZ UDP新ゴ" w:eastAsia="BIZ UDP新ゴ" w:hAnsi="BIZ UDP新ゴ"/>
          <w:sz w:val="16"/>
          <w:szCs w:val="16"/>
        </w:rPr>
      </w:pPr>
      <w:r w:rsidRPr="00423251">
        <w:rPr>
          <w:rFonts w:ascii="BIZ UDP新ゴ" w:eastAsia="BIZ UDP新ゴ" w:hAnsi="BIZ UDP新ゴ" w:hint="eastAsia"/>
          <w:szCs w:val="21"/>
        </w:rPr>
        <w:t xml:space="preserve">　</w:t>
      </w:r>
      <w:r w:rsidRPr="00423251">
        <w:rPr>
          <w:rFonts w:ascii="BIZ UDP新ゴ" w:eastAsia="BIZ UDP新ゴ" w:hAnsi="BIZ UDP新ゴ" w:hint="eastAsia"/>
          <w:sz w:val="16"/>
          <w:szCs w:val="16"/>
        </w:rPr>
        <w:t>※添付資料のうち、完了検査時に提出されているものから変更、追加がなければ省略できます。</w:t>
      </w:r>
    </w:p>
    <w:p w:rsidR="00305AA4" w:rsidRDefault="00305AA4">
      <w:pPr>
        <w:widowControl/>
        <w:jc w:val="left"/>
        <w:rPr>
          <w:rFonts w:ascii="BIZ UDP新ゴ" w:eastAsia="BIZ UDP新ゴ" w:hAnsi="BIZ UDP新ゴ"/>
          <w:sz w:val="16"/>
          <w:szCs w:val="16"/>
        </w:rPr>
      </w:pPr>
      <w:r>
        <w:rPr>
          <w:rFonts w:ascii="BIZ UDP新ゴ" w:eastAsia="BIZ UDP新ゴ" w:hAnsi="BIZ UDP新ゴ"/>
          <w:sz w:val="16"/>
          <w:szCs w:val="16"/>
        </w:rPr>
        <w:br w:type="page"/>
      </w:r>
    </w:p>
    <w:p w:rsidR="00305AA4" w:rsidRPr="00423251" w:rsidRDefault="00305AA4" w:rsidP="00305AA4">
      <w:pPr>
        <w:wordWrap w:val="0"/>
        <w:jc w:val="right"/>
        <w:rPr>
          <w:rFonts w:ascii="BIZ UDP新ゴ" w:eastAsia="BIZ UDP新ゴ" w:hAnsi="BIZ UDP新ゴ"/>
          <w:szCs w:val="21"/>
        </w:rPr>
      </w:pPr>
      <w:r w:rsidRPr="00423251">
        <w:rPr>
          <w:rFonts w:ascii="BIZ UDP新ゴ" w:eastAsia="BIZ UDP新ゴ" w:hAnsi="BIZ UDP新ゴ" w:hint="eastAsia"/>
          <w:szCs w:val="21"/>
        </w:rPr>
        <w:t xml:space="preserve">（様式８裏面）　　</w:t>
      </w:r>
    </w:p>
    <w:p w:rsidR="00305AA4" w:rsidRPr="00423251" w:rsidRDefault="00305AA4" w:rsidP="00305AA4">
      <w:pPr>
        <w:rPr>
          <w:rFonts w:ascii="BIZ UDP新ゴ" w:eastAsia="BIZ UDP新ゴ" w:hAnsi="BIZ UDP新ゴ"/>
          <w:sz w:val="24"/>
          <w:szCs w:val="24"/>
        </w:rPr>
      </w:pPr>
    </w:p>
    <w:p w:rsidR="00305AA4" w:rsidRPr="00423251" w:rsidRDefault="00305AA4" w:rsidP="00305AA4">
      <w:pPr>
        <w:rPr>
          <w:rFonts w:ascii="BIZ UDP新ゴ" w:eastAsia="BIZ UDP新ゴ" w:hAnsi="BIZ UDP新ゴ"/>
          <w:sz w:val="24"/>
          <w:szCs w:val="24"/>
        </w:rPr>
      </w:pPr>
    </w:p>
    <w:p w:rsidR="00305AA4" w:rsidRPr="00423251" w:rsidRDefault="00305AA4" w:rsidP="00305AA4">
      <w:pPr>
        <w:jc w:val="center"/>
        <w:rPr>
          <w:rFonts w:ascii="BIZ UDP新ゴ" w:eastAsia="BIZ UDP新ゴ" w:hAnsi="BIZ UDP新ゴ"/>
          <w:sz w:val="24"/>
          <w:szCs w:val="24"/>
        </w:rPr>
      </w:pPr>
      <w:r w:rsidRPr="00423251">
        <w:rPr>
          <w:rFonts w:ascii="BIZ UDP新ゴ" w:eastAsia="BIZ UDP新ゴ" w:hAnsi="BIZ UDP新ゴ" w:hint="eastAsia"/>
          <w:sz w:val="24"/>
          <w:szCs w:val="24"/>
        </w:rPr>
        <w:t>財 産 の 譲 渡 に 伴 う 確 約 書</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 xml:space="preserve">　　　　　年　　月　　日付けの財産無償譲渡申出書の提出に合わせ、次のことを確約します。</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１　譲渡後の施設の使用、改造等について、一切異議は申し出ません。</w:t>
      </w:r>
    </w:p>
    <w:p w:rsidR="00305AA4" w:rsidRPr="00423251" w:rsidRDefault="00305AA4" w:rsidP="00305AA4">
      <w:pPr>
        <w:ind w:left="210" w:hangingChars="100" w:hanging="210"/>
        <w:rPr>
          <w:rFonts w:ascii="BIZ UDP新ゴ" w:eastAsia="BIZ UDP新ゴ" w:hAnsi="BIZ UDP新ゴ"/>
          <w:szCs w:val="21"/>
        </w:rPr>
      </w:pPr>
      <w:r w:rsidRPr="00423251">
        <w:rPr>
          <w:rFonts w:ascii="BIZ UDP新ゴ" w:eastAsia="BIZ UDP新ゴ" w:hAnsi="BIZ UDP新ゴ" w:hint="eastAsia"/>
          <w:szCs w:val="21"/>
        </w:rPr>
        <w:t>２　供用開始後２か年以内（２か年経過後に２か年以内に発生していたと推定されるものが確認された場合も含む）に瑕疵が確認された場合は、当方の責任において修繕いたします。</w:t>
      </w:r>
    </w:p>
    <w:p w:rsidR="00305AA4" w:rsidRPr="00423251" w:rsidRDefault="00305AA4" w:rsidP="00305AA4">
      <w:pPr>
        <w:ind w:left="210" w:hangingChars="100" w:hanging="210"/>
        <w:rPr>
          <w:rFonts w:ascii="BIZ UDP新ゴ" w:eastAsia="BIZ UDP新ゴ" w:hAnsi="BIZ UDP新ゴ"/>
          <w:szCs w:val="21"/>
        </w:rPr>
      </w:pPr>
      <w:r w:rsidRPr="00423251">
        <w:rPr>
          <w:rFonts w:ascii="BIZ UDP新ゴ" w:eastAsia="BIZ UDP新ゴ" w:hAnsi="BIZ UDP新ゴ" w:hint="eastAsia"/>
          <w:szCs w:val="21"/>
        </w:rPr>
        <w:t>３　完了検査（確認）で指摘を受けた以下の特記事項について、将来異常が発生した場合は当方の責任において修繕工事等を実施します。</w:t>
      </w:r>
    </w:p>
    <w:p w:rsidR="00305AA4" w:rsidRPr="00423251" w:rsidRDefault="00305AA4" w:rsidP="00305AA4">
      <w:pPr>
        <w:rPr>
          <w:rFonts w:ascii="BIZ UDP新ゴ" w:eastAsia="BIZ UDP新ゴ" w:hAnsi="BIZ UDP新ゴ"/>
          <w:szCs w:val="21"/>
        </w:rPr>
      </w:pPr>
    </w:p>
    <w:p w:rsidR="00305AA4" w:rsidRPr="00423251" w:rsidRDefault="00305AA4" w:rsidP="00305AA4">
      <w:pPr>
        <w:ind w:firstLineChars="100" w:firstLine="210"/>
        <w:rPr>
          <w:rFonts w:ascii="BIZ UDP新ゴ" w:eastAsia="BIZ UDP新ゴ" w:hAnsi="BIZ UDP新ゴ"/>
          <w:sz w:val="16"/>
          <w:szCs w:val="16"/>
        </w:rPr>
      </w:pPr>
      <w:r w:rsidRPr="00423251">
        <w:rPr>
          <w:rFonts w:ascii="BIZ UDP新ゴ" w:eastAsia="BIZ UDP新ゴ" w:hAnsi="BIZ UDP新ゴ" w:hint="eastAsia"/>
          <w:szCs w:val="21"/>
        </w:rPr>
        <w:t>特記事項</w:t>
      </w: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bookmarkStart w:id="0" w:name="_GoBack"/>
      <w:bookmarkEnd w:id="0"/>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 xml:space="preserve">　　　　　年　　　月　　　日</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いなべ市長　宛</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305AA4" w:rsidRPr="00423251" w:rsidRDefault="00305AA4" w:rsidP="00305AA4">
      <w:pPr>
        <w:rPr>
          <w:rFonts w:ascii="BIZ UDP新ゴ" w:eastAsia="BIZ UDP新ゴ" w:hAnsi="BIZ UDP新ゴ"/>
          <w:szCs w:val="21"/>
        </w:rPr>
      </w:pPr>
    </w:p>
    <w:p w:rsidR="00305AA4" w:rsidRPr="00423251" w:rsidRDefault="00305AA4" w:rsidP="00305AA4">
      <w:pPr>
        <w:rPr>
          <w:rFonts w:ascii="BIZ UDP新ゴ" w:eastAsia="BIZ UDP新ゴ" w:hAnsi="BIZ UDP新ゴ"/>
          <w:szCs w:val="21"/>
        </w:rPr>
      </w:pPr>
      <w:r w:rsidRPr="00423251">
        <w:rPr>
          <w:rFonts w:ascii="BIZ UDP新ゴ" w:eastAsia="BIZ UDP新ゴ" w:hAnsi="BIZ UDP新ゴ" w:hint="eastAsia"/>
          <w:szCs w:val="21"/>
        </w:rPr>
        <w:t xml:space="preserve">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氏名　　　　　　　　　　　　　　</w:t>
      </w:r>
      <w:r>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305AA4" w:rsidRPr="00423251" w:rsidRDefault="00305AA4" w:rsidP="00305AA4">
      <w:pPr>
        <w:rPr>
          <w:rFonts w:ascii="BIZ UDP新ゴ" w:eastAsia="BIZ UDP新ゴ" w:hAnsi="BIZ UDP新ゴ"/>
          <w:szCs w:val="21"/>
        </w:rPr>
      </w:pPr>
    </w:p>
    <w:p w:rsidR="00305AA4" w:rsidRPr="00423251" w:rsidRDefault="00305AA4" w:rsidP="00305AA4">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※特記事項があるときは位置を着色した平面図を添付してください。</w:t>
      </w:r>
    </w:p>
    <w:p w:rsidR="00305AA4" w:rsidRPr="00423251" w:rsidRDefault="00305AA4" w:rsidP="00305AA4">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※特記事項は、マンホールの高さ、舗装の下がり、公共ますの傾き等で微妙な状況で指摘した場合等に記入いただきます。</w:t>
      </w:r>
    </w:p>
    <w:p w:rsidR="00305AA4" w:rsidRPr="00423251" w:rsidRDefault="00305AA4" w:rsidP="00305AA4">
      <w:pPr>
        <w:rPr>
          <w:rFonts w:ascii="BIZ UDP新ゴ" w:eastAsia="BIZ UDP新ゴ" w:hAnsi="BIZ UDP新ゴ"/>
          <w:sz w:val="16"/>
          <w:szCs w:val="16"/>
        </w:rPr>
      </w:pPr>
      <w:r w:rsidRPr="00423251">
        <w:rPr>
          <w:rFonts w:ascii="BIZ UDP新ゴ" w:eastAsia="BIZ UDP新ゴ" w:hAnsi="BIZ UDP新ゴ" w:hint="eastAsia"/>
          <w:sz w:val="16"/>
          <w:szCs w:val="16"/>
        </w:rPr>
        <w:t xml:space="preserve">　※特記事項がない場合は、上記の３の文章を削除するか、特記事項の欄を「なし」と記入します。</w:t>
      </w:r>
    </w:p>
    <w:p w:rsidR="00305AA4" w:rsidRPr="00423251" w:rsidRDefault="00305AA4" w:rsidP="00305AA4">
      <w:pPr>
        <w:ind w:left="320" w:hangingChars="200" w:hanging="320"/>
        <w:rPr>
          <w:rFonts w:ascii="BIZ UDP新ゴ" w:eastAsia="BIZ UDP新ゴ" w:hAnsi="BIZ UDP新ゴ"/>
          <w:sz w:val="16"/>
          <w:szCs w:val="16"/>
        </w:rPr>
      </w:pPr>
      <w:r w:rsidRPr="00423251">
        <w:rPr>
          <w:rFonts w:ascii="BIZ UDP新ゴ" w:eastAsia="BIZ UDP新ゴ" w:hAnsi="BIZ UDP新ゴ" w:hint="eastAsia"/>
          <w:sz w:val="16"/>
          <w:szCs w:val="16"/>
        </w:rPr>
        <w:t xml:space="preserve">　※明らかな異常（逆勾配、管や人孔のずれや割れ、地下水の浸入、公共ますの滞留水、人孔蓋のガタツキ等、その他検査不合格の場合）は、特記事項ではなく、即修繕になります）</w:t>
      </w:r>
    </w:p>
    <w:p w:rsidR="00895534" w:rsidRPr="00305AA4" w:rsidRDefault="00895534" w:rsidP="00E64D42"/>
    <w:sectPr w:rsidR="00895534" w:rsidRPr="00305AA4" w:rsidSect="00E64D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新ゴ Light">
    <w:panose1 w:val="020B0300000000000000"/>
    <w:charset w:val="80"/>
    <w:family w:val="modern"/>
    <w:pitch w:val="variable"/>
    <w:sig w:usb0="E00002FF" w:usb1="2AC7EDFF"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P新ゴ">
    <w:panose1 w:val="020B0400000000000000"/>
    <w:charset w:val="80"/>
    <w:family w:val="modern"/>
    <w:pitch w:val="variable"/>
    <w:sig w:usb0="E00002FF" w:usb1="2AC7EDFF"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01A04"/>
    <w:multiLevelType w:val="hybridMultilevel"/>
    <w:tmpl w:val="84C02966"/>
    <w:lvl w:ilvl="0" w:tplc="F3DC02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094F37"/>
    <w:multiLevelType w:val="hybridMultilevel"/>
    <w:tmpl w:val="7AF69C0A"/>
    <w:lvl w:ilvl="0" w:tplc="3348A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4C"/>
    <w:rsid w:val="000572F8"/>
    <w:rsid w:val="001E064C"/>
    <w:rsid w:val="0021189F"/>
    <w:rsid w:val="00305AA4"/>
    <w:rsid w:val="00895534"/>
    <w:rsid w:val="00E6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88107D-CEC3-414B-8227-0A94912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新ゴ Light" w:eastAsia="BIZ UDP新ゴ Light" w:hAnsi="BIZ UDP新ゴ Light"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4C"/>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64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0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順哉</dc:creator>
  <cp:keywords/>
  <dc:description/>
  <cp:lastModifiedBy>谷口 順哉</cp:lastModifiedBy>
  <cp:revision>2</cp:revision>
  <dcterms:created xsi:type="dcterms:W3CDTF">2022-05-27T07:12:00Z</dcterms:created>
  <dcterms:modified xsi:type="dcterms:W3CDTF">2022-05-27T07:12:00Z</dcterms:modified>
</cp:coreProperties>
</file>